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7A5" w:rsidRDefault="00A637A5" w:rsidP="00A637A5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drawing>
          <wp:inline distT="0" distB="0" distL="0" distR="0" wp14:anchorId="449340EC" wp14:editId="602E64B1">
            <wp:extent cx="8580474" cy="2589080"/>
            <wp:effectExtent l="0" t="0" r="0" b="190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era-logo-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7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D8" w:rsidRDefault="00FD43D8" w:rsidP="00A637A5">
      <w:pPr>
        <w:jc w:val="center"/>
        <w:rPr>
          <w:b/>
          <w:bCs/>
          <w:sz w:val="28"/>
          <w:szCs w:val="28"/>
          <w:rtl/>
        </w:rPr>
      </w:pPr>
    </w:p>
    <w:p w:rsidR="00B17A51" w:rsidRDefault="00B17A51" w:rsidP="00A637A5">
      <w:pPr>
        <w:jc w:val="center"/>
        <w:rPr>
          <w:b/>
          <w:bCs/>
          <w:sz w:val="28"/>
          <w:szCs w:val="28"/>
          <w:rtl/>
        </w:rPr>
      </w:pPr>
    </w:p>
    <w:p w:rsidR="00B17A51" w:rsidRDefault="00B17A51" w:rsidP="00B37B95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לוח פעילות </w:t>
      </w:r>
      <w:r w:rsidR="00B37B95">
        <w:rPr>
          <w:rFonts w:hint="cs"/>
          <w:b/>
          <w:bCs/>
          <w:sz w:val="28"/>
          <w:szCs w:val="28"/>
          <w:rtl/>
        </w:rPr>
        <w:t>מרץ / אפריל 2020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B17A51" w:rsidRDefault="00B17A51" w:rsidP="00A637A5">
      <w:pPr>
        <w:jc w:val="center"/>
        <w:rPr>
          <w:b/>
          <w:bCs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331"/>
        <w:gridCol w:w="2380"/>
        <w:gridCol w:w="2381"/>
        <w:gridCol w:w="2380"/>
        <w:gridCol w:w="2381"/>
        <w:gridCol w:w="2380"/>
        <w:gridCol w:w="2381"/>
      </w:tblGrid>
      <w:tr w:rsidR="00B17A51" w:rsidTr="00B17A51">
        <w:tc>
          <w:tcPr>
            <w:tcW w:w="133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א</w:t>
            </w: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ב</w:t>
            </w: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ג</w:t>
            </w: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ד</w:t>
            </w: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ה</w:t>
            </w: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ו</w:t>
            </w:r>
          </w:p>
        </w:tc>
      </w:tr>
      <w:tr w:rsidR="00B17A51" w:rsidTr="00B37B95">
        <w:trPr>
          <w:trHeight w:val="436"/>
        </w:trPr>
        <w:tc>
          <w:tcPr>
            <w:tcW w:w="133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בוקר </w:t>
            </w: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גילוף</w:t>
            </w: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כינרות</w:t>
            </w:r>
            <w:proofErr w:type="spellEnd"/>
          </w:p>
        </w:tc>
      </w:tr>
      <w:tr w:rsidR="00B17A51" w:rsidTr="00B17A51">
        <w:tc>
          <w:tcPr>
            <w:tcW w:w="133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גילוף </w:t>
            </w:r>
          </w:p>
        </w:tc>
        <w:tc>
          <w:tcPr>
            <w:tcW w:w="2381" w:type="dxa"/>
          </w:tcPr>
          <w:p w:rsidR="00B17A51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37B95">
              <w:rPr>
                <w:rFonts w:cs="Arial"/>
                <w:b/>
                <w:bCs/>
                <w:sz w:val="28"/>
                <w:szCs w:val="28"/>
                <w:rtl/>
              </w:rPr>
              <w:t>נגרות בסיסי</w:t>
            </w:r>
          </w:p>
        </w:tc>
        <w:tc>
          <w:tcPr>
            <w:tcW w:w="2380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17A51" w:rsidRDefault="00B17A51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כיתה משולבת </w:t>
            </w:r>
          </w:p>
        </w:tc>
      </w:tr>
      <w:tr w:rsidR="00B37B95" w:rsidTr="00B17A51">
        <w:tc>
          <w:tcPr>
            <w:tcW w:w="133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ערב</w:t>
            </w:r>
          </w:p>
        </w:tc>
        <w:tc>
          <w:tcPr>
            <w:tcW w:w="2380" w:type="dxa"/>
          </w:tcPr>
          <w:p w:rsidR="00B37B95" w:rsidRPr="00B37B95" w:rsidRDefault="00B37B95" w:rsidP="00B37B95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B37B95">
              <w:rPr>
                <w:b/>
                <w:bCs/>
                <w:sz w:val="28"/>
                <w:szCs w:val="28"/>
                <w:rtl/>
              </w:rPr>
              <w:t>נגרות מתקדמת</w:t>
            </w: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נגרות/חריטה</w:t>
            </w:r>
          </w:p>
        </w:tc>
      </w:tr>
      <w:tr w:rsidR="00B37B95" w:rsidTr="00B17A51">
        <w:tc>
          <w:tcPr>
            <w:tcW w:w="133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37B95" w:rsidRPr="00B37B95" w:rsidRDefault="00B37B95" w:rsidP="00B37B95">
            <w:pPr>
              <w:jc w:val="center"/>
              <w:rPr>
                <w:b/>
                <w:bCs/>
                <w:sz w:val="28"/>
                <w:szCs w:val="28"/>
              </w:rPr>
            </w:pPr>
            <w:r w:rsidRPr="00B37B95">
              <w:rPr>
                <w:b/>
                <w:bCs/>
                <w:sz w:val="28"/>
                <w:szCs w:val="28"/>
                <w:rtl/>
              </w:rPr>
              <w:t>כסאות נדנדה</w:t>
            </w: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37B95">
              <w:rPr>
                <w:rFonts w:cs="Arial"/>
                <w:b/>
                <w:bCs/>
                <w:sz w:val="28"/>
                <w:szCs w:val="28"/>
                <w:rtl/>
              </w:rPr>
              <w:t>חריטה מתקדמים</w:t>
            </w:r>
          </w:p>
        </w:tc>
        <w:tc>
          <w:tcPr>
            <w:tcW w:w="2380" w:type="dxa"/>
          </w:tcPr>
          <w:p w:rsidR="00B37B95" w:rsidRDefault="00B37B95" w:rsidP="00A637A5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נגרות בסיסי</w:t>
            </w: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37B95">
              <w:rPr>
                <w:rFonts w:cs="Arial"/>
                <w:b/>
                <w:bCs/>
                <w:sz w:val="28"/>
                <w:szCs w:val="28"/>
                <w:rtl/>
              </w:rPr>
              <w:t>נגרות בסיסי</w:t>
            </w: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B37B95" w:rsidTr="00B17A51">
        <w:tc>
          <w:tcPr>
            <w:tcW w:w="1331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37B95" w:rsidRPr="00B37B95" w:rsidRDefault="00B37B95" w:rsidP="00B37B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1" w:type="dxa"/>
          </w:tcPr>
          <w:p w:rsidR="00B37B95" w:rsidRPr="00B37B95" w:rsidRDefault="00B37B95" w:rsidP="00A637A5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B37B95" w:rsidRDefault="00B37B95" w:rsidP="00A637A5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נגרות מתקדמת </w:t>
            </w:r>
          </w:p>
        </w:tc>
        <w:tc>
          <w:tcPr>
            <w:tcW w:w="2381" w:type="dxa"/>
          </w:tcPr>
          <w:p w:rsidR="00B37B95" w:rsidRPr="00B37B95" w:rsidRDefault="00B37B95" w:rsidP="00A637A5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B37B95">
              <w:rPr>
                <w:rFonts w:cs="Arial"/>
                <w:b/>
                <w:bCs/>
                <w:sz w:val="28"/>
                <w:szCs w:val="28"/>
                <w:rtl/>
              </w:rPr>
              <w:t>נגרות בסיסי</w:t>
            </w:r>
            <w:bookmarkStart w:id="0" w:name="_GoBack"/>
            <w:bookmarkEnd w:id="0"/>
          </w:p>
        </w:tc>
        <w:tc>
          <w:tcPr>
            <w:tcW w:w="2380" w:type="dxa"/>
          </w:tcPr>
          <w:p w:rsidR="00B37B95" w:rsidRDefault="00B37B95" w:rsidP="00A63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37B95">
              <w:rPr>
                <w:rFonts w:cs="Arial"/>
                <w:b/>
                <w:bCs/>
                <w:sz w:val="28"/>
                <w:szCs w:val="28"/>
                <w:rtl/>
              </w:rPr>
              <w:t>חריטה בסיסי</w:t>
            </w:r>
          </w:p>
        </w:tc>
        <w:tc>
          <w:tcPr>
            <w:tcW w:w="2381" w:type="dxa"/>
          </w:tcPr>
          <w:p w:rsidR="00B37B95" w:rsidRDefault="00B37B95" w:rsidP="00A637A5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B17A51" w:rsidRDefault="00B17A51" w:rsidP="00A637A5">
      <w:pPr>
        <w:jc w:val="center"/>
        <w:rPr>
          <w:b/>
          <w:bCs/>
          <w:sz w:val="28"/>
          <w:szCs w:val="28"/>
          <w:rtl/>
        </w:rPr>
      </w:pPr>
    </w:p>
    <w:sectPr w:rsidR="00B17A51" w:rsidSect="009F2DBF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0118C"/>
    <w:multiLevelType w:val="hybridMultilevel"/>
    <w:tmpl w:val="87B25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A5"/>
    <w:rsid w:val="00272791"/>
    <w:rsid w:val="00494B5B"/>
    <w:rsid w:val="00547AC7"/>
    <w:rsid w:val="007E1D9E"/>
    <w:rsid w:val="009D69E7"/>
    <w:rsid w:val="00A637A5"/>
    <w:rsid w:val="00AA0CD5"/>
    <w:rsid w:val="00B17A51"/>
    <w:rsid w:val="00B37B95"/>
    <w:rsid w:val="00FD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A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637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1D9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E1D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A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637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1D9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E1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2019-11-13T16:26:00Z</dcterms:created>
  <dcterms:modified xsi:type="dcterms:W3CDTF">2020-03-05T09:26:00Z</dcterms:modified>
</cp:coreProperties>
</file>